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12F12B" w14:textId="77777777" w:rsidR="00774597" w:rsidRDefault="00FB2C6D">
      <w:r>
        <w:rPr>
          <w:b/>
          <w:sz w:val="36"/>
        </w:rPr>
        <w:t>City of Larchwood</w:t>
      </w:r>
    </w:p>
    <w:p w14:paraId="42BAA3A3" w14:textId="77777777" w:rsidR="00774597" w:rsidRDefault="00FB2C6D">
      <w:r>
        <w:rPr>
          <w:b/>
          <w:sz w:val="32"/>
        </w:rPr>
        <w:t>City Council Meeting Minutes</w:t>
      </w:r>
    </w:p>
    <w:p w14:paraId="0D2473B8" w14:textId="77777777" w:rsidR="00774597" w:rsidRDefault="00FB2C6D">
      <w:r>
        <w:rPr>
          <w:b/>
        </w:rPr>
        <w:t>September 14, 2026</w:t>
      </w:r>
    </w:p>
    <w:p w14:paraId="4A78029B" w14:textId="77777777" w:rsidR="00774597" w:rsidRDefault="00774597"/>
    <w:p w14:paraId="7908C6F4" w14:textId="77777777" w:rsidR="00774597" w:rsidRDefault="00FB2C6D">
      <w:pPr>
        <w:keepNext/>
        <w:keepLines/>
      </w:pPr>
      <w:r>
        <w:rPr>
          <w:b/>
          <w:sz w:val="28"/>
        </w:rPr>
        <w:t>1. Call to Order</w:t>
      </w:r>
    </w:p>
    <w:p w14:paraId="60C565E4" w14:textId="77777777" w:rsidR="00774597" w:rsidRDefault="00FB2C6D">
      <w:r>
        <w:t>Mayor Ken Kerkvliet called the meeting to order at 6:00 p.m.</w:t>
      </w:r>
    </w:p>
    <w:p w14:paraId="0FE2C15C" w14:textId="77777777" w:rsidR="00774597" w:rsidRDefault="00774597"/>
    <w:p w14:paraId="09209E9F" w14:textId="77777777" w:rsidR="00774597" w:rsidRDefault="00FB2C6D">
      <w:r>
        <w:rPr>
          <w:b/>
        </w:rPr>
        <w:t>Pledge of Allegiance</w:t>
      </w:r>
    </w:p>
    <w:p w14:paraId="4371F614" w14:textId="77777777" w:rsidR="00774597" w:rsidRDefault="00774597"/>
    <w:p w14:paraId="05FA3F93" w14:textId="77777777" w:rsidR="00774597" w:rsidRDefault="00FB2C6D">
      <w:r>
        <w:rPr>
          <w:b/>
        </w:rPr>
        <w:t>Moment of Silence</w:t>
      </w:r>
    </w:p>
    <w:p w14:paraId="6C65A9DD" w14:textId="33DD432A" w:rsidR="00774597" w:rsidRDefault="00FB2C6D">
      <w:r>
        <w:t>A moment of silence was observed in memory of Council Member Ted Underberg</w:t>
      </w:r>
      <w:r w:rsidR="005E5201">
        <w:t xml:space="preserve">. </w:t>
      </w:r>
    </w:p>
    <w:p w14:paraId="13327DB9" w14:textId="77777777" w:rsidR="00774597" w:rsidRDefault="00774597"/>
    <w:p w14:paraId="130DCE31" w14:textId="77777777" w:rsidR="00774597" w:rsidRDefault="00FB2C6D">
      <w:r>
        <w:rPr>
          <w:b/>
        </w:rPr>
        <w:t>Roll Call</w:t>
      </w:r>
    </w:p>
    <w:p w14:paraId="13ABF92F" w14:textId="77777777" w:rsidR="00774597" w:rsidRDefault="00FB2C6D">
      <w:r>
        <w:t>Council Members Present: Tanner Tracy, Candie Medema, Ned Hodgson, Terry Viereck</w:t>
      </w:r>
    </w:p>
    <w:p w14:paraId="47832936" w14:textId="77777777" w:rsidR="00774597" w:rsidRDefault="00FB2C6D">
      <w:r>
        <w:t>Council Members Absent: None</w:t>
      </w:r>
    </w:p>
    <w:p w14:paraId="0DD0CBBF" w14:textId="77777777" w:rsidR="00774597" w:rsidRDefault="00FB2C6D">
      <w:r>
        <w:t>Mayor: Ken Kerkvliet</w:t>
      </w:r>
    </w:p>
    <w:p w14:paraId="1E250AAC" w14:textId="77777777" w:rsidR="00774597" w:rsidRDefault="00FB2C6D">
      <w:r>
        <w:t>City Employees: Sandi DeSmet, Jessica Hoberg, Matt Bouwman, Zach Majeres, Lauren Steers</w:t>
      </w:r>
    </w:p>
    <w:p w14:paraId="0E172960" w14:textId="5565C2DF" w:rsidR="00774597" w:rsidRDefault="00FB2C6D">
      <w:pPr>
        <w:pBdr>
          <w:bottom w:val="single" w:sz="6" w:space="5" w:color="B7B7B7"/>
        </w:pBdr>
      </w:pPr>
      <w:r>
        <w:t>Community Members Present: Kyle Kramer, Jon Brown, Angela and Toni Merk, Steve Simons, Tony and Jodi DeSmet, Shane Reinke, Austen DeSmet, Nancy Kerkvli</w:t>
      </w:r>
      <w:r w:rsidR="005E5201">
        <w:t xml:space="preserve">et, Barb </w:t>
      </w:r>
      <w:r>
        <w:t>Geigle.</w:t>
      </w:r>
    </w:p>
    <w:p w14:paraId="299B06E4" w14:textId="77777777" w:rsidR="00774597" w:rsidRDefault="00774597"/>
    <w:p w14:paraId="3B642974" w14:textId="77777777" w:rsidR="00774597" w:rsidRDefault="00FB2C6D">
      <w:pPr>
        <w:keepNext/>
        <w:keepLines/>
      </w:pPr>
      <w:r>
        <w:rPr>
          <w:b/>
          <w:sz w:val="28"/>
        </w:rPr>
        <w:t>2. Public Comments</w:t>
      </w:r>
    </w:p>
    <w:p w14:paraId="0C970BB4" w14:textId="77777777" w:rsidR="00774597" w:rsidRDefault="00FB2C6D">
      <w:pPr>
        <w:pBdr>
          <w:bottom w:val="single" w:sz="6" w:space="5" w:color="B7B7B7"/>
        </w:pBdr>
      </w:pPr>
      <w:r>
        <w:t>No public comments were received.</w:t>
      </w:r>
    </w:p>
    <w:p w14:paraId="19A8B396" w14:textId="77777777" w:rsidR="00774597" w:rsidRDefault="00774597"/>
    <w:p w14:paraId="77FE47FF" w14:textId="77777777" w:rsidR="00774597" w:rsidRDefault="00FB2C6D">
      <w:pPr>
        <w:keepNext/>
        <w:keepLines/>
      </w:pPr>
      <w:r>
        <w:rPr>
          <w:b/>
          <w:sz w:val="28"/>
        </w:rPr>
        <w:t>3. Wastewater Compliance Proposal</w:t>
      </w:r>
    </w:p>
    <w:p w14:paraId="711CFEEA" w14:textId="77777777" w:rsidR="00774597" w:rsidRDefault="00FB2C6D">
      <w:pPr>
        <w:keepNext/>
        <w:keepLines/>
        <w:spacing w:after="20"/>
      </w:pPr>
      <w:r>
        <w:rPr>
          <w:b/>
        </w:rPr>
        <w:t>Jon Brown – Stockwell Engineers</w:t>
      </w:r>
    </w:p>
    <w:p w14:paraId="006C4BD3" w14:textId="77777777" w:rsidR="00774597" w:rsidRDefault="00FB2C6D">
      <w:r>
        <w:t>Brown presented a $14,500 proposal to prepare a lagoon facilities plan. The plan will include a detailed study of the City's lagoon system, cost estimates, and required agency review submissions, including wetlands and endangered-species reviews. The report will help the City evaluate options, return to compliance, and budget for future costs.</w:t>
      </w:r>
    </w:p>
    <w:p w14:paraId="55A59805" w14:textId="77777777" w:rsidR="00774597" w:rsidRDefault="00FB2C6D">
      <w:r>
        <w:t>The City is operating under an Iowa Department of Natural Resources compliance schedule because of prior ammonia discharge issues. The most recent discharge was in compliance; however, earlier discharges were not. A letter must be submitted to the DNR by October 1, 2026, confirming that the City is investigating its options and taking steps toward compliance.</w:t>
      </w:r>
    </w:p>
    <w:p w14:paraId="4CC5E4C3" w14:textId="77777777" w:rsidR="00774597" w:rsidRDefault="00FB2C6D">
      <w:r w:rsidRPr="005E5201">
        <w:rPr>
          <w:b/>
          <w:bCs/>
        </w:rPr>
        <w:t>Motion:</w:t>
      </w:r>
      <w:r>
        <w:t xml:space="preserve"> Tracy moved to approve Stockwell Engineers' proposal for the lagoon facilities plan at a cost of $14,500.</w:t>
      </w:r>
    </w:p>
    <w:p w14:paraId="5EE5F630" w14:textId="77777777" w:rsidR="00774597" w:rsidRDefault="00FB2C6D" w:rsidP="005E5201">
      <w:r>
        <w:t>Seconded by Hodgson.</w:t>
      </w:r>
    </w:p>
    <w:p w14:paraId="3722781D" w14:textId="77777777" w:rsidR="00774597" w:rsidRDefault="00FB2C6D">
      <w:pPr>
        <w:pBdr>
          <w:bottom w:val="single" w:sz="6" w:space="5" w:color="B7B7B7"/>
        </w:pBdr>
      </w:pPr>
      <w:r>
        <w:t>Motion carried unanimously.</w:t>
      </w:r>
    </w:p>
    <w:p w14:paraId="4066C0DC" w14:textId="77777777" w:rsidR="00774597" w:rsidRDefault="00774597"/>
    <w:p w14:paraId="410186F9" w14:textId="77777777" w:rsidR="00774597" w:rsidRDefault="00FB2C6D">
      <w:pPr>
        <w:keepNext/>
        <w:keepLines/>
      </w:pPr>
      <w:r>
        <w:rPr>
          <w:b/>
          <w:sz w:val="28"/>
        </w:rPr>
        <w:t>4. Unfinished / Old Business</w:t>
      </w:r>
    </w:p>
    <w:p w14:paraId="72A3CA22" w14:textId="77777777" w:rsidR="00774597" w:rsidRDefault="00FB2C6D">
      <w:pPr>
        <w:keepNext/>
        <w:keepLines/>
        <w:spacing w:after="20"/>
      </w:pPr>
      <w:r>
        <w:rPr>
          <w:b/>
        </w:rPr>
        <w:t>A. Community Center Update</w:t>
      </w:r>
    </w:p>
    <w:p w14:paraId="108E65BA" w14:textId="3BF1BB2E" w:rsidR="00774597" w:rsidRDefault="00FB2C6D">
      <w:r>
        <w:t xml:space="preserve">Jans Corp expects equipment to arrive September 15 or 16. The first phase of site work will be construction of the access road. Survey pins are in place, and the groundbreaking ceremony is scheduled for Thursday, September 17, 2026, at 2:00 p.m. </w:t>
      </w:r>
    </w:p>
    <w:p w14:paraId="41E14F49" w14:textId="77777777" w:rsidR="00774597" w:rsidRDefault="00774597"/>
    <w:p w14:paraId="7BAB7EA1" w14:textId="77777777" w:rsidR="00774597" w:rsidRDefault="00FB2C6D">
      <w:pPr>
        <w:keepNext/>
        <w:keepLines/>
        <w:spacing w:after="20"/>
      </w:pPr>
      <w:r>
        <w:rPr>
          <w:b/>
        </w:rPr>
        <w:t>B. Delinquent Accounts Update</w:t>
      </w:r>
    </w:p>
    <w:p w14:paraId="7D25E1E4" w14:textId="1AEDCE48" w:rsidR="00774597" w:rsidRDefault="005E5201">
      <w:r>
        <w:t>Delinquent account letters are scheduled to be sent beginning September 20. Customers will receive a 12-day response period, followed by a 48-hour final notice before disconnection of electric and water service. Liens were authorized for owner-occupied accounts with high balances.</w:t>
      </w:r>
    </w:p>
    <w:p w14:paraId="155EC1CB" w14:textId="77777777" w:rsidR="00774597" w:rsidRDefault="00774597"/>
    <w:p w14:paraId="6F3D41D7" w14:textId="77777777" w:rsidR="00774597" w:rsidRDefault="00FB2C6D">
      <w:pPr>
        <w:keepNext/>
        <w:keepLines/>
        <w:spacing w:after="20"/>
      </w:pPr>
      <w:r>
        <w:rPr>
          <w:b/>
        </w:rPr>
        <w:lastRenderedPageBreak/>
        <w:t>C. Personnel Policy Updates</w:t>
      </w:r>
    </w:p>
    <w:p w14:paraId="1C13BEAF" w14:textId="77777777" w:rsidR="00774597" w:rsidRDefault="00FB2C6D">
      <w:r>
        <w:t>Mayor Kerkvliet presented proposed personnel policy revisions addressing vacation, sick leave, and bereavement. The proposal would separate vacation and sick leave from the current combined paid-time-off system. Discussion included allowing up to 30 days of vacation carryover, up to 480 hours of sick-leave carryover, and whether vacation hours should be paid out or carried over. Council members will review the proposal with the goal of implementing a policy in 2027.</w:t>
      </w:r>
    </w:p>
    <w:p w14:paraId="3C86F081" w14:textId="77777777" w:rsidR="00774597" w:rsidRDefault="00774597"/>
    <w:p w14:paraId="1FC54FCB" w14:textId="77777777" w:rsidR="00774597" w:rsidRDefault="00FB2C6D">
      <w:pPr>
        <w:keepNext/>
        <w:keepLines/>
        <w:spacing w:after="20"/>
      </w:pPr>
      <w:r>
        <w:rPr>
          <w:b/>
        </w:rPr>
        <w:t>D. Electric Scooter Ordinance</w:t>
      </w:r>
    </w:p>
    <w:p w14:paraId="6F92EACC" w14:textId="77777777" w:rsidR="00774597" w:rsidRDefault="00FB2C6D">
      <w:r>
        <w:t>Council discussed e-bike and electric-scooter ordinances adopted by other communities and noted that requirements vary by city. Education for children and parents, an e-bike and e-scooter safety program, and possible helmet distribution were discussed. No formal action was taken.</w:t>
      </w:r>
    </w:p>
    <w:p w14:paraId="72467BF5" w14:textId="77777777" w:rsidR="00774597" w:rsidRDefault="00774597"/>
    <w:p w14:paraId="150E5CEB" w14:textId="77777777" w:rsidR="00774597" w:rsidRDefault="00FB2C6D">
      <w:pPr>
        <w:keepNext/>
        <w:keepLines/>
        <w:spacing w:after="20"/>
      </w:pPr>
      <w:r>
        <w:rPr>
          <w:b/>
        </w:rPr>
        <w:t>E. Monthly Meter-Reading Schedule – Ordinance 2027-1</w:t>
      </w:r>
    </w:p>
    <w:p w14:paraId="630F6109" w14:textId="77777777" w:rsidR="00774597" w:rsidRDefault="00FB2C6D">
      <w:r>
        <w:t>Council considered Ordinance 2027-1, changing the monthly meter-reading date to the first day of the month to better align billing cycles.</w:t>
      </w:r>
    </w:p>
    <w:p w14:paraId="600A82EA" w14:textId="77777777" w:rsidR="00774597" w:rsidRDefault="00FB2C6D">
      <w:r w:rsidRPr="005E5201">
        <w:rPr>
          <w:b/>
          <w:bCs/>
        </w:rPr>
        <w:t>Motion:</w:t>
      </w:r>
      <w:r>
        <w:t xml:space="preserve"> Tracy moved to approve the first reading of Ordinance 2027-1.</w:t>
      </w:r>
    </w:p>
    <w:p w14:paraId="0E4D3363" w14:textId="77777777" w:rsidR="00774597" w:rsidRDefault="00FB2C6D" w:rsidP="005E5201">
      <w:r>
        <w:t>Seconded by Medema.</w:t>
      </w:r>
    </w:p>
    <w:p w14:paraId="42B9116A" w14:textId="77777777" w:rsidR="00774597" w:rsidRDefault="00FB2C6D">
      <w:r>
        <w:t>Motion carried unanimously.</w:t>
      </w:r>
    </w:p>
    <w:p w14:paraId="50DDEF0A" w14:textId="77777777" w:rsidR="00774597" w:rsidRDefault="00FB2C6D">
      <w:r w:rsidRPr="005E5201">
        <w:rPr>
          <w:b/>
          <w:bCs/>
        </w:rPr>
        <w:t>Motion:</w:t>
      </w:r>
      <w:r>
        <w:t xml:space="preserve"> Hodgson moved to waive the second and third readings of Ordinance 2027-1.</w:t>
      </w:r>
    </w:p>
    <w:p w14:paraId="6D28432C" w14:textId="77777777" w:rsidR="00774597" w:rsidRDefault="00FB2C6D" w:rsidP="005E5201">
      <w:r>
        <w:t>Seconded by Viereck.</w:t>
      </w:r>
    </w:p>
    <w:p w14:paraId="3CA5E872" w14:textId="77777777" w:rsidR="00774597" w:rsidRDefault="00FB2C6D">
      <w:r>
        <w:t>Motion carried unanimously.</w:t>
      </w:r>
    </w:p>
    <w:p w14:paraId="43D321D3" w14:textId="77777777" w:rsidR="00774597" w:rsidRDefault="00774597"/>
    <w:p w14:paraId="15C56F46" w14:textId="77777777" w:rsidR="00774597" w:rsidRDefault="00FB2C6D">
      <w:pPr>
        <w:keepNext/>
        <w:keepLines/>
        <w:spacing w:after="20"/>
      </w:pPr>
      <w:r>
        <w:rPr>
          <w:b/>
        </w:rPr>
        <w:t>F. Review Speed Limits with DOT</w:t>
      </w:r>
    </w:p>
    <w:p w14:paraId="524A9F2E" w14:textId="242882B3" w:rsidR="00774597" w:rsidRDefault="00FB2C6D">
      <w:r>
        <w:t>Council reviewed a map provided by the Iowa Department of Transportation and discussed proposed speed-limit changes related to the new community center on Highway 9. Proposed changes included a 35-mile-per-hour zone through the residential and Chuds area, 45 miles per hour beyond Chuds before increasing to 60 miles per hour</w:t>
      </w:r>
      <w:r w:rsidR="004E1E32">
        <w:t xml:space="preserve"> west of Steffes</w:t>
      </w:r>
      <w:r>
        <w:t>, a 25-mile-per-hour zone near the community center, and 35 miles per hour north to Cemetery Road.</w:t>
      </w:r>
    </w:p>
    <w:p w14:paraId="13C97DE2" w14:textId="77777777" w:rsidR="00774597" w:rsidRDefault="00FB2C6D">
      <w:r>
        <w:t>Because Highway 9 involves shared jurisdiction, Council directed staff to contact the Lyon County Board of Supervisors before submitting proposed changes to the DOT. The County will also be consulted regarding traffic control near the new community center.</w:t>
      </w:r>
    </w:p>
    <w:p w14:paraId="33EEF63C" w14:textId="77777777" w:rsidR="00774597" w:rsidRDefault="00774597"/>
    <w:p w14:paraId="716918F0" w14:textId="77777777" w:rsidR="00774597" w:rsidRDefault="00FB2C6D">
      <w:pPr>
        <w:keepNext/>
        <w:keepLines/>
        <w:spacing w:after="20"/>
      </w:pPr>
      <w:r>
        <w:rPr>
          <w:b/>
        </w:rPr>
        <w:t>G. Sheriff's Contract</w:t>
      </w:r>
    </w:p>
    <w:p w14:paraId="67EE916B" w14:textId="67076F02" w:rsidR="00774597" w:rsidRDefault="00FB2C6D">
      <w:r>
        <w:t xml:space="preserve">The Lyon County Sheriff requested an increase in the annual contract amount from $25,000 to $36,000 based on </w:t>
      </w:r>
      <w:r w:rsidR="005E5201">
        <w:t xml:space="preserve">Larchwood’s </w:t>
      </w:r>
      <w:r>
        <w:t>population. Council members questioned whether the City is receiving adequate coverage and expressed concern regarding the accuracy and transparency of patrol hours logged in Larchwood. No additional coverage was proposed with the increase.</w:t>
      </w:r>
    </w:p>
    <w:p w14:paraId="464D94CE" w14:textId="77777777" w:rsidR="00774597" w:rsidRDefault="00FB2C6D">
      <w:r w:rsidRPr="00024695">
        <w:rPr>
          <w:b/>
          <w:bCs/>
        </w:rPr>
        <w:t>Motion</w:t>
      </w:r>
      <w:r>
        <w:t>: Hodgson moved to approve payment of $36,000 for the Sheriff's contract, with a request for greater transparency and ongoing reporting regarding patrol coverage.</w:t>
      </w:r>
    </w:p>
    <w:p w14:paraId="295281FF" w14:textId="77777777" w:rsidR="00774597" w:rsidRDefault="00FB2C6D" w:rsidP="00024695">
      <w:r>
        <w:t>Seconded by Medema.</w:t>
      </w:r>
    </w:p>
    <w:p w14:paraId="5D51E156" w14:textId="77777777" w:rsidR="00774597" w:rsidRDefault="00FB2C6D">
      <w:pPr>
        <w:pBdr>
          <w:bottom w:val="single" w:sz="6" w:space="5" w:color="B7B7B7"/>
        </w:pBdr>
      </w:pPr>
      <w:r>
        <w:t>Motion carried unanimously.</w:t>
      </w:r>
    </w:p>
    <w:p w14:paraId="293E87F2" w14:textId="77777777" w:rsidR="00774597" w:rsidRDefault="00774597"/>
    <w:p w14:paraId="5EF21160" w14:textId="77777777" w:rsidR="00774597" w:rsidRDefault="00FB2C6D">
      <w:pPr>
        <w:keepNext/>
        <w:keepLines/>
      </w:pPr>
      <w:r>
        <w:rPr>
          <w:b/>
          <w:sz w:val="28"/>
        </w:rPr>
        <w:t>5. New Business</w:t>
      </w:r>
    </w:p>
    <w:p w14:paraId="07916E23" w14:textId="77777777" w:rsidR="00774597" w:rsidRDefault="00FB2C6D">
      <w:pPr>
        <w:keepNext/>
        <w:keepLines/>
        <w:spacing w:after="20"/>
      </w:pPr>
      <w:r>
        <w:rPr>
          <w:b/>
        </w:rPr>
        <w:t>A. Mileage Reimbursement Amounts – Resolution 2027-4</w:t>
      </w:r>
    </w:p>
    <w:p w14:paraId="713AFB85" w14:textId="1430FFB6" w:rsidR="00774597" w:rsidRDefault="00FB2C6D">
      <w:r>
        <w:t xml:space="preserve">Council considered Resolution 2027-4, increasing the mileage reimbursement rate from 72.5 cents to 76 cents per mile in accordance with the </w:t>
      </w:r>
      <w:r w:rsidR="0000733E">
        <w:t>current IRS mileage reimbursemen</w:t>
      </w:r>
      <w:r w:rsidR="00406AC9">
        <w:t>t rate.</w:t>
      </w:r>
    </w:p>
    <w:p w14:paraId="7ED0101A" w14:textId="77777777" w:rsidR="00774597" w:rsidRDefault="00FB2C6D">
      <w:r w:rsidRPr="00024695">
        <w:rPr>
          <w:b/>
          <w:bCs/>
        </w:rPr>
        <w:t>Motion:</w:t>
      </w:r>
      <w:r>
        <w:t xml:space="preserve"> Medema moved to approve Resolution 2027-4.</w:t>
      </w:r>
    </w:p>
    <w:p w14:paraId="0F06C024" w14:textId="77777777" w:rsidR="00774597" w:rsidRDefault="00FB2C6D" w:rsidP="00024695">
      <w:r>
        <w:t>Seconded by Tracy.</w:t>
      </w:r>
    </w:p>
    <w:p w14:paraId="1105E0F3" w14:textId="77777777" w:rsidR="00774597" w:rsidRDefault="00FB2C6D">
      <w:r>
        <w:t>Roll Call Vote: Hodgson—aye; Medema—aye; Tracy—aye; Viereck—aye.</w:t>
      </w:r>
    </w:p>
    <w:p w14:paraId="299382C6" w14:textId="77777777" w:rsidR="00774597" w:rsidRDefault="00FB2C6D">
      <w:r>
        <w:t>Motion carried unanimously.</w:t>
      </w:r>
    </w:p>
    <w:p w14:paraId="1B0CBE1F" w14:textId="77777777" w:rsidR="00774597" w:rsidRDefault="00774597"/>
    <w:p w14:paraId="52E67D15" w14:textId="77777777" w:rsidR="00774597" w:rsidRDefault="00FB2C6D">
      <w:pPr>
        <w:keepNext/>
        <w:keepLines/>
        <w:spacing w:after="20"/>
      </w:pPr>
      <w:r>
        <w:rPr>
          <w:b/>
        </w:rPr>
        <w:lastRenderedPageBreak/>
        <w:t>B. Softball/Baseball 2026-2027 Budget Change Request – Kyle Kramer</w:t>
      </w:r>
    </w:p>
    <w:p w14:paraId="6F5975F4" w14:textId="11372222" w:rsidR="00774597" w:rsidRDefault="00FB2C6D">
      <w:r>
        <w:t xml:space="preserve">Kramer presented a request to increase the 2026-2027 baseball and softball budget. </w:t>
      </w:r>
    </w:p>
    <w:p w14:paraId="560EFDFC" w14:textId="77777777" w:rsidR="00774597" w:rsidRDefault="00FB2C6D">
      <w:r w:rsidRPr="00024695">
        <w:rPr>
          <w:b/>
          <w:bCs/>
        </w:rPr>
        <w:t>Motion:</w:t>
      </w:r>
      <w:r>
        <w:t xml:space="preserve"> Medema moved to approve the budget change request.</w:t>
      </w:r>
    </w:p>
    <w:p w14:paraId="18329F91" w14:textId="77777777" w:rsidR="00774597" w:rsidRDefault="00FB2C6D" w:rsidP="00024695">
      <w:r>
        <w:t>Seconded by Viereck.</w:t>
      </w:r>
    </w:p>
    <w:p w14:paraId="69202A2E" w14:textId="77777777" w:rsidR="00774597" w:rsidRDefault="00FB2C6D">
      <w:r>
        <w:t>Motion carried unanimously.</w:t>
      </w:r>
    </w:p>
    <w:p w14:paraId="11FF22DF" w14:textId="77777777" w:rsidR="00774597" w:rsidRDefault="00774597"/>
    <w:p w14:paraId="03E977AB" w14:textId="77777777" w:rsidR="00774597" w:rsidRDefault="00FB2C6D">
      <w:pPr>
        <w:keepNext/>
        <w:keepLines/>
        <w:spacing w:after="20"/>
      </w:pPr>
      <w:r>
        <w:rPr>
          <w:b/>
        </w:rPr>
        <w:t>C. Northern Acres Drainage Concerns</w:t>
      </w:r>
    </w:p>
    <w:p w14:paraId="2EA08682" w14:textId="77777777" w:rsidR="00774597" w:rsidRDefault="00FB2C6D">
      <w:r>
        <w:t>Council discussed three Northern Acres homes constructed by the same contractor whose sump-pump lines were not connected to the buried collection system. Although covenant compliance had been certified, the work was not completed. The contractor proposed an above-ground pipe with a portable hose rather than a buried connection. Other contractors and homeowners have connected to the system underground.</w:t>
      </w:r>
    </w:p>
    <w:p w14:paraId="5F54E338" w14:textId="77777777" w:rsidR="00774597" w:rsidRDefault="00FB2C6D">
      <w:r>
        <w:t>The covenant states that sump-pump water must be piped to the collection system available for each lot, but the language does not expressly require an underground connection. Council directed Bouwman to send a formal compliance letter allowing six to twelve months for correction. The covenant language will be referred to the City Attorney and development foundation for clarification and refiling. Simons will take the underground-connection recommendation to the Economic Development Board.</w:t>
      </w:r>
    </w:p>
    <w:p w14:paraId="569DCBCF" w14:textId="77777777" w:rsidR="00774597" w:rsidRDefault="00774597"/>
    <w:p w14:paraId="7EA0B6B0" w14:textId="77777777" w:rsidR="00774597" w:rsidRDefault="00FB2C6D">
      <w:pPr>
        <w:keepNext/>
        <w:keepLines/>
        <w:spacing w:after="20"/>
      </w:pPr>
      <w:r>
        <w:rPr>
          <w:b/>
        </w:rPr>
        <w:t>D. Agreement to Receive CAT Grant – Resolution 2027-5</w:t>
      </w:r>
    </w:p>
    <w:p w14:paraId="768D6CC1" w14:textId="77777777" w:rsidR="00774597" w:rsidRDefault="00FB2C6D">
      <w:r>
        <w:t>Council considered the agreement required to secure $1,000,000 in Community Attraction and Tourism grant funds. The City Attorney reviewed and approved the agreement.</w:t>
      </w:r>
    </w:p>
    <w:p w14:paraId="2A921AD5" w14:textId="77777777" w:rsidR="00774597" w:rsidRDefault="00FB2C6D">
      <w:r w:rsidRPr="00024695">
        <w:rPr>
          <w:b/>
          <w:bCs/>
        </w:rPr>
        <w:t>Motion:</w:t>
      </w:r>
      <w:r>
        <w:t xml:space="preserve"> Tracy moved to approve Resolution 2027-5.</w:t>
      </w:r>
    </w:p>
    <w:p w14:paraId="421C1474" w14:textId="77777777" w:rsidR="00774597" w:rsidRDefault="00FB2C6D" w:rsidP="00024695">
      <w:r>
        <w:t>Seconded by Medema.</w:t>
      </w:r>
    </w:p>
    <w:p w14:paraId="4A496D06" w14:textId="77777777" w:rsidR="00774597" w:rsidRDefault="00FB2C6D">
      <w:r>
        <w:t>Roll Call Vote: Hodgson—aye; Medema—aye; Tracy—aye; Viereck—aye.</w:t>
      </w:r>
    </w:p>
    <w:p w14:paraId="7DE85292" w14:textId="77777777" w:rsidR="00774597" w:rsidRDefault="00FB2C6D">
      <w:r>
        <w:t>Motion carried unanimously.</w:t>
      </w:r>
    </w:p>
    <w:p w14:paraId="54B4B19C" w14:textId="77777777" w:rsidR="00774597" w:rsidRDefault="00774597"/>
    <w:p w14:paraId="330E9034" w14:textId="77777777" w:rsidR="00774597" w:rsidRDefault="00FB2C6D">
      <w:pPr>
        <w:keepNext/>
        <w:keepLines/>
        <w:spacing w:after="20"/>
      </w:pPr>
      <w:r>
        <w:rPr>
          <w:b/>
        </w:rPr>
        <w:t>E. Council Member Replacement and Landfill Representative</w:t>
      </w:r>
    </w:p>
    <w:p w14:paraId="50BEEF42" w14:textId="0B252635" w:rsidR="00774597" w:rsidRDefault="00FB2C6D">
      <w:r>
        <w:t xml:space="preserve">Council discussed options for filling the vacant council seat. The City will publish notice of its intent to appoint a council member and invite interested residents to submit a resume and appear before Council. Residents may petition to require a special election as permitted by law. The auditor will be contacted for an estimate of the cost of a standalone special election. </w:t>
      </w:r>
    </w:p>
    <w:p w14:paraId="47EDA50C" w14:textId="77777777" w:rsidR="00774597" w:rsidRDefault="00774597"/>
    <w:p w14:paraId="02E190AF" w14:textId="77777777" w:rsidR="00774597" w:rsidRDefault="00FB2C6D">
      <w:pPr>
        <w:keepNext/>
        <w:keepLines/>
        <w:spacing w:after="20"/>
      </w:pPr>
      <w:r>
        <w:rPr>
          <w:b/>
        </w:rPr>
        <w:t>F. Additional Audit Finding – Utility Rates</w:t>
      </w:r>
    </w:p>
    <w:p w14:paraId="22783C74" w14:textId="065E3F4B" w:rsidR="00774597" w:rsidRDefault="00FB2C6D">
      <w:pPr>
        <w:pBdr>
          <w:bottom w:val="single" w:sz="6" w:space="5" w:color="B7B7B7"/>
        </w:pBdr>
      </w:pPr>
      <w:r>
        <w:t>Council reviewed an audit finding concerning annual utility-rate increases required by existing ordinances. The sewer rate was scheduled to increase by $1 per month annually beginning in 2025, but the increases were not implemented, requiring a $2 catch-up adjustment. Related water and electric rate provisions were also discussed. An ordinance will be presented at the next meeting, and a notice to residents will explain the rate history and required adjustments. The PFM rate study remains pending</w:t>
      </w:r>
      <w:r w:rsidR="009F74C7">
        <w:t>.</w:t>
      </w:r>
    </w:p>
    <w:p w14:paraId="79B3EE6E" w14:textId="77777777" w:rsidR="00774597" w:rsidRDefault="00774597"/>
    <w:p w14:paraId="06CEDCF6" w14:textId="77777777" w:rsidR="00774597" w:rsidRDefault="00FB2C6D">
      <w:pPr>
        <w:keepNext/>
        <w:keepLines/>
      </w:pPr>
      <w:r>
        <w:rPr>
          <w:b/>
          <w:sz w:val="28"/>
        </w:rPr>
        <w:t>6. Reports from Standing Committees / Boards / Commissions</w:t>
      </w:r>
    </w:p>
    <w:p w14:paraId="48FF8B87" w14:textId="77777777" w:rsidR="00774597" w:rsidRDefault="00FB2C6D">
      <w:pPr>
        <w:keepNext/>
        <w:keepLines/>
        <w:spacing w:after="20"/>
      </w:pPr>
      <w:r>
        <w:rPr>
          <w:b/>
        </w:rPr>
        <w:t>A. Public Works Report</w:t>
      </w:r>
    </w:p>
    <w:p w14:paraId="0E98A2CC" w14:textId="77777777" w:rsidR="00774597" w:rsidRDefault="00FB2C6D">
      <w:r>
        <w:t>Lagoon sludge removal has been delayed by rain and is expected to be completed within approximately one month. Staff will seek a DNR exemption to keep the lagoon cell dry over the winter, with pumping planned for spring. Concrete level ramps will be installed after the cell is cleaned.</w:t>
      </w:r>
    </w:p>
    <w:p w14:paraId="10AA1D0A" w14:textId="77777777" w:rsidR="00774597" w:rsidRDefault="00FB2C6D">
      <w:r>
        <w:t>The RavenEye flow meter has been installed. Remote monitoring through Badger is nearly complete, and live readings are expected soon. Future maintenance reports will cover complete calendar months rather than ending on the Council meeting date.</w:t>
      </w:r>
    </w:p>
    <w:p w14:paraId="6928D38F" w14:textId="77777777" w:rsidR="00774597" w:rsidRDefault="00774597"/>
    <w:p w14:paraId="5E49075D" w14:textId="77777777" w:rsidR="00774597" w:rsidRDefault="00FB2C6D">
      <w:pPr>
        <w:keepNext/>
        <w:keepLines/>
        <w:spacing w:after="20"/>
      </w:pPr>
      <w:r>
        <w:rPr>
          <w:b/>
        </w:rPr>
        <w:t>B. Technology Report</w:t>
      </w:r>
    </w:p>
    <w:p w14:paraId="32AC62A3" w14:textId="0778D5C9" w:rsidR="00774597" w:rsidRDefault="00FB2C6D">
      <w:pPr>
        <w:pBdr>
          <w:bottom w:val="single" w:sz="6" w:space="5" w:color="B7B7B7"/>
        </w:pBdr>
      </w:pPr>
      <w:r>
        <w:t xml:space="preserve">The gym cameras have not yet been connected to the new Midwest Alarm system despite payment for the upgrade. Bouwman will contact Midwest Alarm again, and a formal letter will be sent if the matter remains </w:t>
      </w:r>
      <w:r>
        <w:lastRenderedPageBreak/>
        <w:t>unresolved. Additional cameras for the pickleball court and City Hall corner are also pending. Work continues on the new City website</w:t>
      </w:r>
      <w:r w:rsidR="00024695">
        <w:t>.</w:t>
      </w:r>
    </w:p>
    <w:p w14:paraId="1A50D79E" w14:textId="77777777" w:rsidR="00774597" w:rsidRDefault="00774597"/>
    <w:p w14:paraId="2A6C780E" w14:textId="77777777" w:rsidR="00774597" w:rsidRDefault="00FB2C6D">
      <w:pPr>
        <w:keepNext/>
        <w:keepLines/>
      </w:pPr>
      <w:r>
        <w:rPr>
          <w:b/>
          <w:sz w:val="28"/>
        </w:rPr>
        <w:t>7. Consent Agenda</w:t>
      </w:r>
    </w:p>
    <w:p w14:paraId="1E4678A5" w14:textId="77777777" w:rsidR="00774597" w:rsidRDefault="00FB2C6D">
      <w:r>
        <w:t>Items approved included:</w:t>
      </w:r>
    </w:p>
    <w:p w14:paraId="108F1754" w14:textId="77777777" w:rsidR="00774597" w:rsidRDefault="00FB2C6D">
      <w:pPr>
        <w:ind w:left="720" w:hanging="360"/>
      </w:pPr>
      <w:r>
        <w:t>•    Budget Report, Claims Report, Revenue Report &amp; Treasurer's Report</w:t>
      </w:r>
    </w:p>
    <w:p w14:paraId="5C7EACA2" w14:textId="77777777" w:rsidR="00774597" w:rsidRDefault="00FB2C6D">
      <w:pPr>
        <w:ind w:left="720" w:hanging="360"/>
      </w:pPr>
      <w:r>
        <w:t>•    Minutes from August 10 and August 24, 2026 Council Meetings</w:t>
      </w:r>
    </w:p>
    <w:p w14:paraId="02B1A8C2" w14:textId="77777777" w:rsidR="00774597" w:rsidRDefault="00FB2C6D">
      <w:pPr>
        <w:ind w:left="720" w:hanging="360"/>
      </w:pPr>
      <w:r>
        <w:t>•    Sidewalk Repair Program – Matt Bouwman</w:t>
      </w:r>
    </w:p>
    <w:p w14:paraId="74A3CF26" w14:textId="77777777" w:rsidR="00774597" w:rsidRDefault="00FB2C6D">
      <w:pPr>
        <w:ind w:left="720" w:hanging="360"/>
      </w:pPr>
      <w:r>
        <w:t>•    Sidewalk Repair Program – Adam Hoffer</w:t>
      </w:r>
    </w:p>
    <w:p w14:paraId="4B4ED93F" w14:textId="77777777" w:rsidR="00774597" w:rsidRDefault="00FB2C6D">
      <w:pPr>
        <w:ind w:left="720" w:hanging="360"/>
      </w:pPr>
      <w:r>
        <w:t>•    Building Permit – Brandon Childress</w:t>
      </w:r>
    </w:p>
    <w:p w14:paraId="2AF11AC8" w14:textId="77777777" w:rsidR="00774597" w:rsidRDefault="00FB2C6D">
      <w:pPr>
        <w:ind w:left="720" w:hanging="360"/>
      </w:pPr>
      <w:r>
        <w:t>•    Building Permit – Dale Engle</w:t>
      </w:r>
    </w:p>
    <w:p w14:paraId="7E9D3CC6" w14:textId="77777777" w:rsidR="00774597" w:rsidRDefault="00FB2C6D">
      <w:pPr>
        <w:ind w:left="720" w:hanging="360"/>
      </w:pPr>
      <w:r>
        <w:t>•    Building Permit – Chuds</w:t>
      </w:r>
    </w:p>
    <w:p w14:paraId="71317B20" w14:textId="77777777" w:rsidR="00774597" w:rsidRDefault="00FB2C6D">
      <w:pPr>
        <w:ind w:left="720" w:hanging="360"/>
      </w:pPr>
      <w:r>
        <w:t>•    Sign Permit – Larchwood Avera Clinic</w:t>
      </w:r>
    </w:p>
    <w:p w14:paraId="124D7CEE" w14:textId="77777777" w:rsidR="00774597" w:rsidRDefault="00FB2C6D">
      <w:pPr>
        <w:ind w:left="720" w:hanging="360"/>
      </w:pPr>
      <w:r>
        <w:t>•    Heat Pump Rebate – Cory Dicesare</w:t>
      </w:r>
    </w:p>
    <w:p w14:paraId="41BE6524" w14:textId="77777777" w:rsidR="00774597" w:rsidRDefault="00FB2C6D">
      <w:r w:rsidRPr="00DC503A">
        <w:rPr>
          <w:b/>
          <w:bCs/>
        </w:rPr>
        <w:t>Motion:</w:t>
      </w:r>
      <w:r>
        <w:t xml:space="preserve"> Tracy moved to approve the Consent Agenda.</w:t>
      </w:r>
    </w:p>
    <w:p w14:paraId="403AF623" w14:textId="77777777" w:rsidR="00774597" w:rsidRDefault="00FB2C6D" w:rsidP="00DC503A">
      <w:r>
        <w:t>Seconded by Medema.</w:t>
      </w:r>
    </w:p>
    <w:p w14:paraId="3101714F" w14:textId="77777777" w:rsidR="00774597" w:rsidRDefault="00FB2C6D">
      <w:pPr>
        <w:pBdr>
          <w:bottom w:val="single" w:sz="6" w:space="5" w:color="B7B7B7"/>
        </w:pBdr>
      </w:pPr>
      <w:r>
        <w:t>Motion carried unanimously.</w:t>
      </w:r>
    </w:p>
    <w:p w14:paraId="1F64C050" w14:textId="77777777" w:rsidR="00774597" w:rsidRDefault="00774597"/>
    <w:p w14:paraId="77328404" w14:textId="77777777" w:rsidR="00774597" w:rsidRDefault="00FB2C6D">
      <w:pPr>
        <w:keepNext/>
        <w:keepLines/>
      </w:pPr>
      <w:r>
        <w:rPr>
          <w:b/>
          <w:sz w:val="28"/>
        </w:rPr>
        <w:t>8. Comments / Other Matters</w:t>
      </w:r>
    </w:p>
    <w:p w14:paraId="67FF8E2E" w14:textId="77777777" w:rsidR="00774597" w:rsidRDefault="00FB2C6D">
      <w:pPr>
        <w:pBdr>
          <w:bottom w:val="single" w:sz="6" w:space="5" w:color="B7B7B7"/>
        </w:pBdr>
      </w:pPr>
      <w:r>
        <w:t>Council members were reminded of the League of Cities meeting on September 23 at 6:30 p.m. at the Rock Rapids Community Building.</w:t>
      </w:r>
    </w:p>
    <w:p w14:paraId="51FE56F2" w14:textId="77777777" w:rsidR="00774597" w:rsidRDefault="00774597"/>
    <w:p w14:paraId="255A72C2" w14:textId="77777777" w:rsidR="00774597" w:rsidRDefault="00FB2C6D">
      <w:pPr>
        <w:keepNext/>
        <w:keepLines/>
      </w:pPr>
      <w:r>
        <w:rPr>
          <w:b/>
          <w:sz w:val="28"/>
        </w:rPr>
        <w:t>9. Adjournment</w:t>
      </w:r>
    </w:p>
    <w:p w14:paraId="19F14516" w14:textId="77777777" w:rsidR="00774597" w:rsidRDefault="00FB2C6D">
      <w:r w:rsidRPr="00024695">
        <w:rPr>
          <w:b/>
          <w:bCs/>
        </w:rPr>
        <w:t>Motion:</w:t>
      </w:r>
      <w:r>
        <w:t xml:space="preserve"> Tracy moved to adjourn.</w:t>
      </w:r>
    </w:p>
    <w:p w14:paraId="57F410D7" w14:textId="77777777" w:rsidR="00774597" w:rsidRDefault="00FB2C6D" w:rsidP="00024695">
      <w:r>
        <w:t>Seconded by Viereck.</w:t>
      </w:r>
    </w:p>
    <w:p w14:paraId="4936FC9E" w14:textId="77777777" w:rsidR="00774597" w:rsidRDefault="00FB2C6D">
      <w:r>
        <w:t>Motion carried unanimously.</w:t>
      </w:r>
    </w:p>
    <w:p w14:paraId="5D86248B" w14:textId="77777777" w:rsidR="00774597" w:rsidRDefault="00FB2C6D">
      <w:r>
        <w:t>Meeting adjourned at 7:13 p.m.</w:t>
      </w:r>
    </w:p>
    <w:sectPr w:rsidR="00774597" w:rsidSect="002B3D7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A24E1F"/>
    <w:multiLevelType w:val="multilevel"/>
    <w:tmpl w:val="96D4D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357635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02B3"/>
    <w:rsid w:val="0000733E"/>
    <w:rsid w:val="000101A5"/>
    <w:rsid w:val="00024695"/>
    <w:rsid w:val="00075EA9"/>
    <w:rsid w:val="00080EB6"/>
    <w:rsid w:val="000C7DDD"/>
    <w:rsid w:val="000D557F"/>
    <w:rsid w:val="0026214E"/>
    <w:rsid w:val="002B3D71"/>
    <w:rsid w:val="00312092"/>
    <w:rsid w:val="00350A05"/>
    <w:rsid w:val="00381B3E"/>
    <w:rsid w:val="00406AC9"/>
    <w:rsid w:val="00417969"/>
    <w:rsid w:val="0046216A"/>
    <w:rsid w:val="004E1E32"/>
    <w:rsid w:val="005C531E"/>
    <w:rsid w:val="005E5201"/>
    <w:rsid w:val="007602B3"/>
    <w:rsid w:val="00774597"/>
    <w:rsid w:val="00780D53"/>
    <w:rsid w:val="00820B44"/>
    <w:rsid w:val="00892845"/>
    <w:rsid w:val="008C3CF2"/>
    <w:rsid w:val="009145A1"/>
    <w:rsid w:val="00925AD8"/>
    <w:rsid w:val="009917F3"/>
    <w:rsid w:val="009A54EE"/>
    <w:rsid w:val="009F74C7"/>
    <w:rsid w:val="00A4711B"/>
    <w:rsid w:val="00BA522E"/>
    <w:rsid w:val="00C62B31"/>
    <w:rsid w:val="00CD0D2D"/>
    <w:rsid w:val="00D06745"/>
    <w:rsid w:val="00D21EC1"/>
    <w:rsid w:val="00DC503A"/>
    <w:rsid w:val="00DE2E65"/>
    <w:rsid w:val="00EA6F52"/>
    <w:rsid w:val="00ED7A83"/>
    <w:rsid w:val="00EE6402"/>
    <w:rsid w:val="00FB2C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6DCE1"/>
  <w15:chartTrackingRefBased/>
  <w15:docId w15:val="{AA776AF3-B8B7-4ADB-8953-8BB6119D6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Times New Roman" w:hAnsi="Times New Roman"/>
    </w:rPr>
  </w:style>
  <w:style w:type="paragraph" w:styleId="Heading1">
    <w:name w:val="heading 1"/>
    <w:basedOn w:val="Normal"/>
    <w:next w:val="Normal"/>
    <w:link w:val="Heading1Char"/>
    <w:uiPriority w:val="9"/>
    <w:qFormat/>
    <w:rsid w:val="007602B3"/>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7602B3"/>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7602B3"/>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7602B3"/>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7602B3"/>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7602B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602B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602B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602B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02B3"/>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7602B3"/>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7602B3"/>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7602B3"/>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7602B3"/>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7602B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602B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602B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602B3"/>
    <w:rPr>
      <w:rFonts w:eastAsiaTheme="majorEastAsia" w:cstheme="majorBidi"/>
      <w:color w:val="272727" w:themeColor="text1" w:themeTint="D8"/>
    </w:rPr>
  </w:style>
  <w:style w:type="paragraph" w:styleId="Title">
    <w:name w:val="Title"/>
    <w:basedOn w:val="Normal"/>
    <w:next w:val="Normal"/>
    <w:link w:val="TitleChar"/>
    <w:uiPriority w:val="10"/>
    <w:qFormat/>
    <w:rsid w:val="007602B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02B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602B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602B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602B3"/>
    <w:pPr>
      <w:spacing w:before="160"/>
      <w:jc w:val="center"/>
    </w:pPr>
    <w:rPr>
      <w:i/>
      <w:iCs/>
      <w:color w:val="404040" w:themeColor="text1" w:themeTint="BF"/>
    </w:rPr>
  </w:style>
  <w:style w:type="character" w:customStyle="1" w:styleId="QuoteChar">
    <w:name w:val="Quote Char"/>
    <w:basedOn w:val="DefaultParagraphFont"/>
    <w:link w:val="Quote"/>
    <w:uiPriority w:val="29"/>
    <w:rsid w:val="007602B3"/>
    <w:rPr>
      <w:i/>
      <w:iCs/>
      <w:color w:val="404040" w:themeColor="text1" w:themeTint="BF"/>
    </w:rPr>
  </w:style>
  <w:style w:type="paragraph" w:styleId="ListParagraph">
    <w:name w:val="List Paragraph"/>
    <w:basedOn w:val="Normal"/>
    <w:uiPriority w:val="34"/>
    <w:qFormat/>
    <w:rsid w:val="007602B3"/>
    <w:pPr>
      <w:ind w:left="720"/>
      <w:contextualSpacing/>
    </w:pPr>
  </w:style>
  <w:style w:type="character" w:styleId="IntenseEmphasis">
    <w:name w:val="Intense Emphasis"/>
    <w:basedOn w:val="DefaultParagraphFont"/>
    <w:uiPriority w:val="21"/>
    <w:qFormat/>
    <w:rsid w:val="007602B3"/>
    <w:rPr>
      <w:i/>
      <w:iCs/>
      <w:color w:val="2E74B5" w:themeColor="accent1" w:themeShade="BF"/>
    </w:rPr>
  </w:style>
  <w:style w:type="paragraph" w:styleId="IntenseQuote">
    <w:name w:val="Intense Quote"/>
    <w:basedOn w:val="Normal"/>
    <w:next w:val="Normal"/>
    <w:link w:val="IntenseQuoteChar"/>
    <w:uiPriority w:val="30"/>
    <w:qFormat/>
    <w:rsid w:val="007602B3"/>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7602B3"/>
    <w:rPr>
      <w:i/>
      <w:iCs/>
      <w:color w:val="2E74B5" w:themeColor="accent1" w:themeShade="BF"/>
    </w:rPr>
  </w:style>
  <w:style w:type="character" w:styleId="IntenseReference">
    <w:name w:val="Intense Reference"/>
    <w:basedOn w:val="DefaultParagraphFont"/>
    <w:uiPriority w:val="32"/>
    <w:qFormat/>
    <w:rsid w:val="007602B3"/>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202</TotalTime>
  <Pages>4</Pages>
  <Words>1440</Words>
  <Characters>8211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City of Larchwood City Council Meeting Minutes – August 10, 2026</vt:lpstr>
    </vt:vector>
  </TitlesOfParts>
  <Company/>
  <LinksUpToDate>false</LinksUpToDate>
  <CharactersWithSpaces>9632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of Larchwood City Council Meeting Minutes – August 10, 2026</dc:title>
  <dc:subject/>
  <dc:creator>City of Larchwood</dc:creator>
  <cp:keywords/>
  <dc:description/>
  <cp:lastModifiedBy>Sandi DeSmet</cp:lastModifiedBy>
  <cp:revision>21</cp:revision>
  <cp:lastPrinted>2026-08-11T18:10:00Z</cp:lastPrinted>
  <dcterms:created xsi:type="dcterms:W3CDTF">2026-07-14T15:06:00Z</dcterms:created>
  <dcterms:modified xsi:type="dcterms:W3CDTF">2026-09-16T13:25:00Z</dcterms:modified>
</cp:coreProperties>
</file>